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504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/>
                <w:sz w:val="24"/>
                <w:szCs w:val="24"/>
              </w:rPr>
              <w:t>津市优格宠物医院有限公司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天津市津南区咸水沽镇金芳园20号楼6号底商-2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王云龙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2024年07月30日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王云龙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46B05CC0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0B84CFF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2EF87329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5F320795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CFB3C9A"/>
    <w:rsid w:val="6D700652"/>
    <w:rsid w:val="6D923DF1"/>
    <w:rsid w:val="712C70EC"/>
    <w:rsid w:val="72695938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223</Words>
  <Characters>254</Characters>
  <Lines>2</Lines>
  <Paragraphs>1</Paragraphs>
  <TotalTime>0</TotalTime>
  <ScaleCrop>false</ScaleCrop>
  <LinksUpToDate>false</LinksUpToDate>
  <CharactersWithSpaces>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2024-08-09T00:57:09Z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