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bookmarkStart w:id="0" w:name="_GoBack"/>
      <w:r>
        <w:rPr>
          <w:rFonts w:hint="eastAsia"/>
          <w:sz w:val="36"/>
          <w:szCs w:val="36"/>
        </w:rPr>
        <w:t>关于第82和83期未结业学员重修补考的通知</w:t>
      </w:r>
    </w:p>
    <w:bookmarkEnd w:id="0"/>
    <w:p>
      <w:pPr>
        <w:jc w:val="center"/>
        <w:rPr>
          <w:rFonts w:hint="eastAsia"/>
          <w:sz w:val="36"/>
          <w:szCs w:val="36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第82和83期未结业学员的重修和考试，均按照对应期数的相关规定执行,包括重修课程内容、考试内容和形式，均分别按照对应期数的教学大纲和考试大纲要求执行。所有课程均采取网络授课的形式，请及时关注网站岗前培训专栏的培训通知和个人站内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一、重修补考申请时间和方式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2023年9月20至10月25日，登录个人网上系统，在“个人申请”专栏中进行提交。请及时以附件形式上传重修或补考相关资料。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二、重修补考申请审核结果查询时间和方式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2023年10月31日后，系统内查询审核结果。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三、重修和补考申请注意事项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1.《高等教育心理学》、《高等教育学》、《高等教育法规概论》和《高等学校教师职业道德修养》四门课程重修和补考的注意事项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（1）未在规定时间内提交重修申请，无法开通网络课程学习。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（2）未在规定时间内提交补考申请，无法在规定时间内申请考试。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（3）已提交补考申请，并审核通过，也需在规定的时间内在系统中进行考试申请。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2.《大学教学技能》课程重修和补考申请注意事项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（1）首师大中心办学点，第84期《大学教学技能》课程为网络直播授课。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（2）重修学员需按重修申请时选定班级参加培训。不在所选班级内学员，无法进入直播教室学习和记录学时。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（3）学时（考勤）不合格：需在个人系统内提交重修申请。考勤按照申请时选定的班级记录，不能更改。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（4）学时（考勤）合格，但未按要求提交作业，需在个人系统内提交补考申请。审核通过后，通过站内信查收提交作业通知单。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（5）考核作业具体要求将在第一次课程开课后，通过站内信发送至学员的个人系统。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四、其他相关事宜。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关于重修、考试申请、打印准考证和考试时间等重要安排，均参照《第84期学员通知单》执行（通知单将在2023年10月31日后，登录个人系统站内信或登录高师中心网站（http://gaoshi.cnu.edu.cn）查询）。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咨询电话：010-68907056/1879 技术支持电话：400-610-7808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0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6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北京市高等学校师资培训中心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6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2023年9月19日   </w:t>
      </w:r>
    </w:p>
    <w:p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jZTIzMjQ5YTcwODc1NDZiMzNkN2JjODE4MjcyZWIifQ=="/>
  </w:docVars>
  <w:rsids>
    <w:rsidRoot w:val="00000000"/>
    <w:rsid w:val="43EC4835"/>
    <w:rsid w:val="58B538BA"/>
    <w:rsid w:val="6B5F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771</Words>
  <Characters>849</Characters>
  <Lines>0</Lines>
  <Paragraphs>0</Paragraphs>
  <TotalTime>0</TotalTime>
  <ScaleCrop>false</ScaleCrop>
  <LinksUpToDate>false</LinksUpToDate>
  <CharactersWithSpaces>853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2023-09-19T15:12:57Z</dcterms:created>
  <dc:creator>Administrator</dc:creator>
  <cp:lastModifiedBy>黄付敏</cp:lastModifiedBy>
  <dcterms:modified xsi:type="dcterms:W3CDTF">2023-09-19T15:13:51Z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742288CF92624E989FB0B1FD6E371F2B_12</vt:lpwstr>
  </property>
</Properties>
</file>