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5" w:rsidRPr="006D15BD" w:rsidRDefault="004B3D35" w:rsidP="004B3D35">
      <w:pPr>
        <w:spacing w:line="520" w:lineRule="exact"/>
        <w:ind w:firstLineChars="200" w:firstLine="643"/>
        <w:rPr>
          <w:rFonts w:ascii="Times New Roman" w:eastAsia="宋体" w:hAnsi="Times New Roman" w:cs="Times New Roman"/>
          <w:b/>
          <w:color w:val="000000" w:themeColor="text1"/>
          <w:kern w:val="0"/>
          <w:sz w:val="32"/>
          <w:szCs w:val="28"/>
        </w:rPr>
      </w:pPr>
      <w:r w:rsidRPr="006D15BD">
        <w:rPr>
          <w:rFonts w:ascii="Times New Roman" w:eastAsia="宋体" w:hAnsi="Times New Roman" w:cs="Times New Roman"/>
          <w:b/>
          <w:color w:val="000000" w:themeColor="text1"/>
          <w:kern w:val="0"/>
          <w:sz w:val="32"/>
          <w:szCs w:val="28"/>
        </w:rPr>
        <w:t>附件</w:t>
      </w:r>
      <w:r w:rsidR="00C76D2E">
        <w:rPr>
          <w:rFonts w:ascii="Times New Roman" w:eastAsia="宋体" w:hAnsi="Times New Roman" w:cs="Times New Roman"/>
          <w:b/>
          <w:color w:val="000000" w:themeColor="text1"/>
          <w:kern w:val="0"/>
          <w:sz w:val="32"/>
          <w:szCs w:val="28"/>
        </w:rPr>
        <w:t>2</w:t>
      </w:r>
      <w:r w:rsidRPr="006D15BD">
        <w:rPr>
          <w:rFonts w:ascii="Times New Roman" w:eastAsia="宋体" w:hAnsi="Times New Roman" w:cs="Times New Roman"/>
          <w:b/>
          <w:color w:val="000000" w:themeColor="text1"/>
          <w:kern w:val="0"/>
          <w:sz w:val="32"/>
          <w:szCs w:val="28"/>
        </w:rPr>
        <w:t>：培训地点乘车路线</w:t>
      </w:r>
    </w:p>
    <w:p w:rsidR="004B3D35" w:rsidRPr="004B3D35" w:rsidRDefault="004B3D35" w:rsidP="004B3D35">
      <w:pPr>
        <w:spacing w:line="520" w:lineRule="exact"/>
        <w:ind w:firstLineChars="200" w:firstLine="560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</w:rPr>
      </w:pPr>
      <w:r w:rsidRPr="004B3D35"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</w:rPr>
        <w:t>方式一：乘出租车</w:t>
      </w:r>
    </w:p>
    <w:p w:rsidR="004B3D35" w:rsidRPr="004B3D35" w:rsidRDefault="004B3D35" w:rsidP="004B3D35">
      <w:pPr>
        <w:spacing w:line="520" w:lineRule="exact"/>
        <w:ind w:leftChars="100" w:left="490" w:hangingChars="100" w:hanging="280"/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</w:pP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1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）天津滨海国际机场出发，距离天津汇高花园酒店约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24.4km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，费用约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100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元；</w:t>
      </w:r>
    </w:p>
    <w:p w:rsidR="004B3D35" w:rsidRPr="004B3D35" w:rsidRDefault="004B3D35" w:rsidP="004B3D35">
      <w:pPr>
        <w:spacing w:line="520" w:lineRule="exact"/>
        <w:ind w:leftChars="100" w:left="490" w:hangingChars="100" w:hanging="28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2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）天津站出发，距离天津汇高花园酒店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8.2km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，费用约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30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元；</w:t>
      </w:r>
    </w:p>
    <w:p w:rsidR="004B3D35" w:rsidRPr="004B3D35" w:rsidRDefault="004B3D35" w:rsidP="004B3D35">
      <w:pPr>
        <w:spacing w:line="520" w:lineRule="exact"/>
        <w:ind w:leftChars="100" w:left="490" w:hangingChars="100" w:hanging="28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3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）天津西站出发，距离天津汇高花园酒店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7.3km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，费用约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25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元；</w:t>
      </w:r>
    </w:p>
    <w:p w:rsidR="004B3D35" w:rsidRPr="004B3D35" w:rsidRDefault="004B3D35" w:rsidP="004B3D35">
      <w:pPr>
        <w:spacing w:line="520" w:lineRule="exact"/>
        <w:ind w:leftChars="100" w:left="490" w:hangingChars="100" w:hanging="280"/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</w:pP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4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）天津南站出发，距离天津汇</w:t>
      </w:r>
      <w:bookmarkStart w:id="0" w:name="_GoBack"/>
      <w:bookmarkEnd w:id="0"/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高花园酒店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14.9km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，费用约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45</w:t>
      </w: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元。</w:t>
      </w:r>
    </w:p>
    <w:p w:rsidR="004B3D35" w:rsidRPr="004B3D35" w:rsidRDefault="004B3D35" w:rsidP="004B3D35">
      <w:pPr>
        <w:spacing w:line="520" w:lineRule="exact"/>
        <w:ind w:leftChars="200" w:left="420"/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</w:pPr>
      <w:r w:rsidRPr="004B3D35">
        <w:rPr>
          <w:rFonts w:ascii="Times New Roman" w:eastAsia="宋体" w:hAnsi="Times New Roman" w:cs="Times New Roman"/>
          <w:noProof/>
          <w:color w:val="000000" w:themeColor="text1"/>
          <w:sz w:val="28"/>
          <w:szCs w:val="28"/>
        </w:rPr>
        <w:t>方式二：乘公共交通</w:t>
      </w:r>
    </w:p>
    <w:p w:rsidR="004B3D35" w:rsidRPr="004B3D35" w:rsidRDefault="004B3D35" w:rsidP="00661873">
      <w:pPr>
        <w:spacing w:line="520" w:lineRule="exact"/>
        <w:ind w:firstLineChars="100" w:firstLine="28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4B3D3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</w:t>
      </w:r>
      <w:r w:rsidRPr="004B3D3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）天津滨海国际机场出发，乘坐地铁</w:t>
      </w:r>
      <w:r w:rsidRPr="004B3D3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</w:t>
      </w:r>
      <w:r w:rsidRPr="004B3D3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号线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转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6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号线</w:t>
      </w:r>
      <w:r w:rsidR="00661873"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至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天拖</w:t>
      </w:r>
      <w:r w:rsidR="00661873"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站，步行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1500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米</w:t>
      </w:r>
      <w:r w:rsidR="00274BD5">
        <w:rPr>
          <w:rFonts w:ascii="Times New Roman" w:eastAsia="宋体" w:hAnsi="Times New Roman" w:cs="Times New Roman"/>
          <w:color w:val="000000"/>
          <w:sz w:val="28"/>
          <w:szCs w:val="28"/>
        </w:rPr>
        <w:t>至汇高花园酒店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；</w:t>
      </w:r>
    </w:p>
    <w:p w:rsidR="004B3D35" w:rsidRPr="004B3D35" w:rsidRDefault="004B3D35" w:rsidP="004B3D35">
      <w:pPr>
        <w:spacing w:line="520" w:lineRule="exact"/>
        <w:ind w:firstLineChars="100" w:firstLine="28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）天津站出发，乘坐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638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路公交车</w:t>
      </w:r>
      <w:bookmarkStart w:id="1" w:name="_Hlk126684101"/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至科贸大厦公交站，步行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35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米至汇高花园酒店；</w:t>
      </w:r>
    </w:p>
    <w:bookmarkEnd w:id="1"/>
    <w:p w:rsidR="004B3D35" w:rsidRPr="004B3D35" w:rsidRDefault="004B3D35" w:rsidP="00661873">
      <w:pPr>
        <w:spacing w:line="520" w:lineRule="exact"/>
        <w:ind w:firstLineChars="100" w:firstLine="28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3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）天津西站出发，</w:t>
      </w:r>
      <w:r w:rsidR="00661873" w:rsidRPr="004B3D35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乘坐地铁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6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号线</w:t>
      </w:r>
      <w:r w:rsidR="00661873"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至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天拖</w:t>
      </w:r>
      <w:r w:rsidR="00661873"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站，步行</w:t>
      </w:r>
      <w:r w:rsidR="00661873">
        <w:rPr>
          <w:rFonts w:ascii="Times New Roman" w:eastAsia="宋体" w:hAnsi="Times New Roman" w:cs="Times New Roman"/>
          <w:color w:val="000000"/>
          <w:sz w:val="28"/>
          <w:szCs w:val="28"/>
        </w:rPr>
        <w:t>1500</w:t>
      </w:r>
      <w:r w:rsidR="00661873"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米</w:t>
      </w:r>
      <w:r w:rsidR="00661873">
        <w:rPr>
          <w:rFonts w:ascii="Times New Roman" w:eastAsia="宋体" w:hAnsi="Times New Roman" w:cs="Times New Roman"/>
          <w:color w:val="000000"/>
          <w:sz w:val="28"/>
          <w:szCs w:val="28"/>
        </w:rPr>
        <w:t>至汇高花园酒店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；</w:t>
      </w:r>
    </w:p>
    <w:p w:rsidR="00661873" w:rsidRPr="00661873" w:rsidRDefault="004B3D35" w:rsidP="00661873">
      <w:pPr>
        <w:spacing w:line="520" w:lineRule="exact"/>
        <w:ind w:firstLineChars="100" w:firstLine="28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（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4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）天津南站出发，乘坐地铁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3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号线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转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6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号线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至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天拖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站，步行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1500</w:t>
      </w:r>
      <w:r w:rsidR="0066187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米</w:t>
      </w:r>
      <w:r w:rsidRPr="004B3D35">
        <w:rPr>
          <w:rFonts w:ascii="Times New Roman" w:eastAsia="宋体" w:hAnsi="Times New Roman" w:cs="Times New Roman"/>
          <w:color w:val="000000"/>
          <w:sz w:val="28"/>
          <w:szCs w:val="28"/>
        </w:rPr>
        <w:t>至汇高花园酒店。</w:t>
      </w: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E23320" wp14:editId="22CFFB9D">
            <wp:simplePos x="0" y="0"/>
            <wp:positionH relativeFrom="column">
              <wp:posOffset>995680</wp:posOffset>
            </wp:positionH>
            <wp:positionV relativeFrom="paragraph">
              <wp:posOffset>105229</wp:posOffset>
            </wp:positionV>
            <wp:extent cx="3063875" cy="2715895"/>
            <wp:effectExtent l="0" t="0" r="3175" b="8255"/>
            <wp:wrapTight wrapText="bothSides">
              <wp:wrapPolygon edited="0">
                <wp:start x="0" y="0"/>
                <wp:lineTo x="0" y="21514"/>
                <wp:lineTo x="21488" y="21514"/>
                <wp:lineTo x="2148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Default="00973C54" w:rsidP="004B3D35">
      <w:pPr>
        <w:spacing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54" w:rsidRPr="006D15BD" w:rsidRDefault="00973C54" w:rsidP="00973C54">
      <w:pPr>
        <w:spacing w:line="520" w:lineRule="exact"/>
        <w:jc w:val="center"/>
        <w:rPr>
          <w:rFonts w:ascii="宋体" w:eastAsia="宋体" w:hAnsi="宋体" w:cs="Times New Roman"/>
          <w:color w:val="000000"/>
          <w:sz w:val="28"/>
          <w:szCs w:val="28"/>
        </w:rPr>
      </w:pPr>
      <w:r w:rsidRPr="006D15BD">
        <w:rPr>
          <w:rFonts w:ascii="宋体" w:eastAsia="宋体" w:hAnsi="宋体" w:cs="Times New Roman"/>
          <w:color w:val="000000"/>
          <w:sz w:val="28"/>
          <w:szCs w:val="28"/>
        </w:rPr>
        <w:t>天津汇高花园酒店</w:t>
      </w:r>
      <w:r w:rsidRPr="006D15BD">
        <w:rPr>
          <w:rFonts w:ascii="宋体" w:eastAsia="宋体" w:hAnsi="宋体" w:cs="Times New Roman" w:hint="eastAsia"/>
          <w:color w:val="000000"/>
          <w:sz w:val="28"/>
          <w:szCs w:val="28"/>
        </w:rPr>
        <w:t>地址</w:t>
      </w:r>
      <w:r w:rsidRPr="006D15BD">
        <w:rPr>
          <w:rFonts w:ascii="宋体" w:eastAsia="宋体" w:hAnsi="宋体" w:cs="Times New Roman"/>
          <w:color w:val="000000"/>
          <w:sz w:val="28"/>
          <w:szCs w:val="28"/>
        </w:rPr>
        <w:t>：天津市南开区白堤路</w:t>
      </w:r>
      <w:r w:rsidRPr="006D15BD">
        <w:rPr>
          <w:rFonts w:ascii="宋体" w:eastAsia="宋体" w:hAnsi="宋体" w:cs="Times New Roman"/>
          <w:sz w:val="28"/>
          <w:szCs w:val="28"/>
        </w:rPr>
        <w:t>236</w:t>
      </w:r>
      <w:r w:rsidRPr="006D15BD">
        <w:rPr>
          <w:rFonts w:ascii="宋体" w:eastAsia="宋体" w:hAnsi="宋体" w:cs="Times New Roman"/>
          <w:color w:val="000000"/>
          <w:sz w:val="28"/>
          <w:szCs w:val="28"/>
        </w:rPr>
        <w:t>号</w:t>
      </w:r>
    </w:p>
    <w:sectPr w:rsidR="00973C54" w:rsidRPr="006D1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4B" w:rsidRDefault="0018274B" w:rsidP="004B3D35">
      <w:r>
        <w:separator/>
      </w:r>
    </w:p>
  </w:endnote>
  <w:endnote w:type="continuationSeparator" w:id="0">
    <w:p w:rsidR="0018274B" w:rsidRDefault="0018274B" w:rsidP="004B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4B" w:rsidRDefault="0018274B" w:rsidP="004B3D35">
      <w:r>
        <w:separator/>
      </w:r>
    </w:p>
  </w:footnote>
  <w:footnote w:type="continuationSeparator" w:id="0">
    <w:p w:rsidR="0018274B" w:rsidRDefault="0018274B" w:rsidP="004B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E"/>
    <w:rsid w:val="0003048A"/>
    <w:rsid w:val="00042297"/>
    <w:rsid w:val="000530A2"/>
    <w:rsid w:val="000641E7"/>
    <w:rsid w:val="00077899"/>
    <w:rsid w:val="000C2998"/>
    <w:rsid w:val="000D1206"/>
    <w:rsid w:val="00105FDD"/>
    <w:rsid w:val="00140F9B"/>
    <w:rsid w:val="0016272E"/>
    <w:rsid w:val="001628FA"/>
    <w:rsid w:val="0018274B"/>
    <w:rsid w:val="00183D75"/>
    <w:rsid w:val="00187E29"/>
    <w:rsid w:val="00193BEC"/>
    <w:rsid w:val="001949D6"/>
    <w:rsid w:val="001A4E07"/>
    <w:rsid w:val="001B6764"/>
    <w:rsid w:val="001E7C9D"/>
    <w:rsid w:val="001F38A0"/>
    <w:rsid w:val="00230003"/>
    <w:rsid w:val="00254A65"/>
    <w:rsid w:val="00254C59"/>
    <w:rsid w:val="002642D1"/>
    <w:rsid w:val="00274BD5"/>
    <w:rsid w:val="002B1CAE"/>
    <w:rsid w:val="002E2491"/>
    <w:rsid w:val="002E3F79"/>
    <w:rsid w:val="002F3F9D"/>
    <w:rsid w:val="002F6AE6"/>
    <w:rsid w:val="00342AFE"/>
    <w:rsid w:val="00370BD2"/>
    <w:rsid w:val="00393198"/>
    <w:rsid w:val="003C490D"/>
    <w:rsid w:val="003E713F"/>
    <w:rsid w:val="003F56CE"/>
    <w:rsid w:val="004568CB"/>
    <w:rsid w:val="00471D4C"/>
    <w:rsid w:val="00494E0B"/>
    <w:rsid w:val="004A1001"/>
    <w:rsid w:val="004B3539"/>
    <w:rsid w:val="004B3D35"/>
    <w:rsid w:val="004C3E4F"/>
    <w:rsid w:val="004C6BFD"/>
    <w:rsid w:val="004E20B9"/>
    <w:rsid w:val="00512DA9"/>
    <w:rsid w:val="00542C8E"/>
    <w:rsid w:val="00552394"/>
    <w:rsid w:val="0057769B"/>
    <w:rsid w:val="005866AC"/>
    <w:rsid w:val="005B5C66"/>
    <w:rsid w:val="005C1ACB"/>
    <w:rsid w:val="005E6526"/>
    <w:rsid w:val="00631315"/>
    <w:rsid w:val="006329DD"/>
    <w:rsid w:val="006357CF"/>
    <w:rsid w:val="00643374"/>
    <w:rsid w:val="00661873"/>
    <w:rsid w:val="00673F77"/>
    <w:rsid w:val="00681A7C"/>
    <w:rsid w:val="006839D3"/>
    <w:rsid w:val="00691A60"/>
    <w:rsid w:val="006A41EF"/>
    <w:rsid w:val="006D15BD"/>
    <w:rsid w:val="006D7BC3"/>
    <w:rsid w:val="006F30F6"/>
    <w:rsid w:val="006F4AF5"/>
    <w:rsid w:val="00735859"/>
    <w:rsid w:val="0074335A"/>
    <w:rsid w:val="007456B4"/>
    <w:rsid w:val="007528A8"/>
    <w:rsid w:val="00752D01"/>
    <w:rsid w:val="007736AA"/>
    <w:rsid w:val="00774576"/>
    <w:rsid w:val="007758A4"/>
    <w:rsid w:val="00775A3D"/>
    <w:rsid w:val="007834C2"/>
    <w:rsid w:val="007A27FF"/>
    <w:rsid w:val="007D16C5"/>
    <w:rsid w:val="007E1972"/>
    <w:rsid w:val="00801F85"/>
    <w:rsid w:val="0080648F"/>
    <w:rsid w:val="00807765"/>
    <w:rsid w:val="008127BF"/>
    <w:rsid w:val="00845A9D"/>
    <w:rsid w:val="0086442D"/>
    <w:rsid w:val="008664C8"/>
    <w:rsid w:val="0089098E"/>
    <w:rsid w:val="00891E63"/>
    <w:rsid w:val="008950DA"/>
    <w:rsid w:val="008E5E37"/>
    <w:rsid w:val="008F792F"/>
    <w:rsid w:val="00921C1D"/>
    <w:rsid w:val="00924C33"/>
    <w:rsid w:val="00924F45"/>
    <w:rsid w:val="00940C55"/>
    <w:rsid w:val="00973C54"/>
    <w:rsid w:val="00995CAB"/>
    <w:rsid w:val="009F3075"/>
    <w:rsid w:val="00A2073F"/>
    <w:rsid w:val="00A2414D"/>
    <w:rsid w:val="00A25D31"/>
    <w:rsid w:val="00A26E21"/>
    <w:rsid w:val="00A46F8D"/>
    <w:rsid w:val="00A63755"/>
    <w:rsid w:val="00A67BA3"/>
    <w:rsid w:val="00A712EB"/>
    <w:rsid w:val="00AA7F98"/>
    <w:rsid w:val="00AB2F3F"/>
    <w:rsid w:val="00AC4E14"/>
    <w:rsid w:val="00AE16E0"/>
    <w:rsid w:val="00B47CE4"/>
    <w:rsid w:val="00B84410"/>
    <w:rsid w:val="00B86033"/>
    <w:rsid w:val="00BB1E3B"/>
    <w:rsid w:val="00BD5B76"/>
    <w:rsid w:val="00BE5724"/>
    <w:rsid w:val="00C00E27"/>
    <w:rsid w:val="00C10D0C"/>
    <w:rsid w:val="00C624CE"/>
    <w:rsid w:val="00C76D2E"/>
    <w:rsid w:val="00C834E3"/>
    <w:rsid w:val="00C867F4"/>
    <w:rsid w:val="00C90CDC"/>
    <w:rsid w:val="00CA6B8D"/>
    <w:rsid w:val="00CA6CD5"/>
    <w:rsid w:val="00CA7989"/>
    <w:rsid w:val="00CF202C"/>
    <w:rsid w:val="00D21209"/>
    <w:rsid w:val="00D35AC6"/>
    <w:rsid w:val="00D47B3C"/>
    <w:rsid w:val="00D47C38"/>
    <w:rsid w:val="00D71C71"/>
    <w:rsid w:val="00DA1D15"/>
    <w:rsid w:val="00DA78CB"/>
    <w:rsid w:val="00DB08B3"/>
    <w:rsid w:val="00DD1D57"/>
    <w:rsid w:val="00DE50AD"/>
    <w:rsid w:val="00E3057D"/>
    <w:rsid w:val="00E3322D"/>
    <w:rsid w:val="00E4209E"/>
    <w:rsid w:val="00E80126"/>
    <w:rsid w:val="00EA1B65"/>
    <w:rsid w:val="00F07651"/>
    <w:rsid w:val="00F1458A"/>
    <w:rsid w:val="00F33CDF"/>
    <w:rsid w:val="00F34B65"/>
    <w:rsid w:val="00F354C2"/>
    <w:rsid w:val="00F37E36"/>
    <w:rsid w:val="00F42493"/>
    <w:rsid w:val="00F565A3"/>
    <w:rsid w:val="00F62D83"/>
    <w:rsid w:val="00F718BB"/>
    <w:rsid w:val="00F847AB"/>
    <w:rsid w:val="00F9499D"/>
    <w:rsid w:val="00FB4CA5"/>
    <w:rsid w:val="00FC5708"/>
    <w:rsid w:val="00FD0C5C"/>
    <w:rsid w:val="00FD3F29"/>
    <w:rsid w:val="00FD7810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0DBB2"/>
  <w15:chartTrackingRefBased/>
  <w15:docId w15:val="{1F237758-2208-48B8-8CB2-FAA7506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中国医学科学院放射医学研究所</dc:creator>
  <cp:keywords/>
  <dc:description/>
  <cp:lastModifiedBy>中国医学科学院放射医学研究所</cp:lastModifiedBy>
  <cp:revision>15</cp:revision>
  <dcterms:created xsi:type="dcterms:W3CDTF">2023-03-03T08:51:00Z</dcterms:created>
  <dcterms:modified xsi:type="dcterms:W3CDTF">2023-03-07T03:02:00Z</dcterms:modified>
</cp:coreProperties>
</file>